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DA" w:rsidRPr="00584EDA" w:rsidRDefault="00855CB9" w:rsidP="00584ED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4EDA">
        <w:rPr>
          <w:rFonts w:ascii="Times New Roman" w:hAnsi="Times New Roman" w:cs="Times New Roman"/>
          <w:sz w:val="24"/>
          <w:szCs w:val="24"/>
        </w:rPr>
        <w:t>Bowen Family system theory</w:t>
      </w:r>
    </w:p>
    <w:p w:rsidR="00584EDA" w:rsidRPr="00584EDA" w:rsidRDefault="00855CB9" w:rsidP="00584EDA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584EDA">
        <w:rPr>
          <w:rFonts w:ascii="Times New Roman" w:hAnsi="Times New Roman" w:cs="Times New Roman"/>
          <w:sz w:val="24"/>
          <w:szCs w:val="24"/>
        </w:rPr>
        <w:t>Name</w:t>
      </w:r>
    </w:p>
    <w:p w:rsidR="00584EDA" w:rsidRPr="00584EDA" w:rsidRDefault="00855CB9" w:rsidP="00584EDA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584EDA">
        <w:rPr>
          <w:rFonts w:ascii="Times New Roman" w:hAnsi="Times New Roman" w:cs="Times New Roman"/>
          <w:sz w:val="24"/>
          <w:szCs w:val="24"/>
        </w:rPr>
        <w:t>Institution</w:t>
      </w:r>
    </w:p>
    <w:p w:rsidR="00584EDA" w:rsidRDefault="00855CB9" w:rsidP="00584EDA">
      <w:pPr>
        <w:ind w:left="4320"/>
      </w:pPr>
      <w:r w:rsidRPr="00584EDA">
        <w:rPr>
          <w:rFonts w:ascii="Times New Roman" w:hAnsi="Times New Roman" w:cs="Times New Roman"/>
          <w:sz w:val="24"/>
          <w:szCs w:val="24"/>
        </w:rPr>
        <w:t>Date</w:t>
      </w:r>
    </w:p>
    <w:p w:rsidR="00584EDA" w:rsidRDefault="00584EDA"/>
    <w:p w:rsidR="00584EDA" w:rsidRDefault="00584EDA"/>
    <w:p w:rsidR="00584EDA" w:rsidRDefault="00584EDA"/>
    <w:p w:rsidR="00584EDA" w:rsidRDefault="00855CB9" w:rsidP="00584EDA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4EDA">
        <w:rPr>
          <w:rFonts w:ascii="Times New Roman" w:hAnsi="Times New Roman" w:cs="Times New Roman"/>
          <w:sz w:val="24"/>
          <w:szCs w:val="24"/>
        </w:rPr>
        <w:t xml:space="preserve">Murray Bowen came up with a family system theory, whose assumption is that humans are </w:t>
      </w:r>
      <w:r w:rsidR="0075326C" w:rsidRPr="00584EDA">
        <w:rPr>
          <w:rFonts w:ascii="Times New Roman" w:hAnsi="Times New Roman" w:cs="Times New Roman"/>
          <w:sz w:val="24"/>
          <w:szCs w:val="24"/>
        </w:rPr>
        <w:t>because</w:t>
      </w:r>
      <w:r w:rsidRPr="00584EDA">
        <w:rPr>
          <w:rFonts w:ascii="Times New Roman" w:hAnsi="Times New Roman" w:cs="Times New Roman"/>
          <w:sz w:val="24"/>
          <w:szCs w:val="24"/>
        </w:rPr>
        <w:t xml:space="preserve"> of evolution and how humans behave on natural </w:t>
      </w:r>
      <w:r w:rsidR="0075326C" w:rsidRPr="00584EDA">
        <w:rPr>
          <w:rFonts w:ascii="Times New Roman" w:hAnsi="Times New Roman" w:cs="Times New Roman"/>
          <w:sz w:val="24"/>
          <w:szCs w:val="24"/>
        </w:rPr>
        <w:t>processes</w:t>
      </w:r>
      <w:r w:rsidRPr="00584EDA">
        <w:rPr>
          <w:rFonts w:ascii="Times New Roman" w:hAnsi="Times New Roman" w:cs="Times New Roman"/>
          <w:sz w:val="24"/>
          <w:szCs w:val="24"/>
        </w:rPr>
        <w:t>.</w:t>
      </w:r>
      <w:r w:rsidR="00DD6B78" w:rsidRPr="00584EDA">
        <w:rPr>
          <w:rFonts w:ascii="Times New Roman" w:hAnsi="Times New Roman" w:cs="Times New Roman"/>
          <w:sz w:val="24"/>
          <w:szCs w:val="24"/>
        </w:rPr>
        <w:t xml:space="preserve"> Murray views human beings as an emotional unit and that to </w:t>
      </w:r>
      <w:r w:rsidRPr="00584EDA">
        <w:rPr>
          <w:rFonts w:ascii="Times New Roman" w:hAnsi="Times New Roman" w:cs="Times New Roman"/>
          <w:sz w:val="24"/>
          <w:szCs w:val="24"/>
        </w:rPr>
        <w:t>understand human</w:t>
      </w:r>
      <w:r w:rsidR="00DD6B78" w:rsidRPr="00584EDA">
        <w:rPr>
          <w:rFonts w:ascii="Times New Roman" w:hAnsi="Times New Roman" w:cs="Times New Roman"/>
          <w:sz w:val="24"/>
          <w:szCs w:val="24"/>
        </w:rPr>
        <w:t xml:space="preserve">s; one should focus </w:t>
      </w:r>
      <w:r w:rsidR="00D96612" w:rsidRPr="00584EDA">
        <w:rPr>
          <w:rFonts w:ascii="Times New Roman" w:hAnsi="Times New Roman" w:cs="Times New Roman"/>
          <w:sz w:val="24"/>
          <w:szCs w:val="24"/>
        </w:rPr>
        <w:t>on fam</w:t>
      </w:r>
      <w:r w:rsidR="0075326C" w:rsidRPr="00584EDA">
        <w:rPr>
          <w:rFonts w:ascii="Times New Roman" w:hAnsi="Times New Roman" w:cs="Times New Roman"/>
          <w:sz w:val="24"/>
          <w:szCs w:val="24"/>
        </w:rPr>
        <w:t xml:space="preserve">ily interaction </w:t>
      </w:r>
      <w:r w:rsidRPr="00584EDA">
        <w:rPr>
          <w:rFonts w:ascii="Times New Roman" w:hAnsi="Times New Roman" w:cs="Times New Roman"/>
          <w:sz w:val="24"/>
          <w:szCs w:val="24"/>
        </w:rPr>
        <w:t>(</w:t>
      </w:r>
      <w:r w:rsidRPr="00584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Brown</w:t>
      </w:r>
      <w:r w:rsidR="0075326C" w:rsidRPr="00584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1999). </w:t>
      </w:r>
      <w:r w:rsidR="0075326C" w:rsidRPr="00584EDA">
        <w:rPr>
          <w:rFonts w:ascii="Times New Roman" w:hAnsi="Times New Roman" w:cs="Times New Roman"/>
          <w:sz w:val="24"/>
          <w:szCs w:val="24"/>
        </w:rPr>
        <w:t>Bowen’s</w:t>
      </w:r>
      <w:r w:rsidR="00D96612" w:rsidRPr="00584EDA">
        <w:rPr>
          <w:rFonts w:ascii="Times New Roman" w:hAnsi="Times New Roman" w:cs="Times New Roman"/>
          <w:sz w:val="24"/>
          <w:szCs w:val="24"/>
        </w:rPr>
        <w:t xml:space="preserve"> family system theory has stipulated various ways of interactions. However, the isolation of an individual emotionally or physically from the family to solve a problem is quite challenging. When an individual has a problem and decides to cut their emotions with the family, it may expose them to further risks; they may get other individuals who might lure them to other immoral activities like smoking. For instance, a child who feels stressed by the family when he or she tries to cut emotions or isolate with the family might focus on peer </w:t>
      </w:r>
      <w:r w:rsidRPr="00584EDA">
        <w:rPr>
          <w:rFonts w:ascii="Times New Roman" w:hAnsi="Times New Roman" w:cs="Times New Roman"/>
          <w:sz w:val="24"/>
          <w:szCs w:val="24"/>
        </w:rPr>
        <w:t>groups, which</w:t>
      </w:r>
      <w:r w:rsidR="00D96612" w:rsidRPr="00584EDA">
        <w:rPr>
          <w:rFonts w:ascii="Times New Roman" w:hAnsi="Times New Roman" w:cs="Times New Roman"/>
          <w:sz w:val="24"/>
          <w:szCs w:val="24"/>
        </w:rPr>
        <w:t xml:space="preserve"> might advise in a wrong way, hence creating an inferior relationship with the family. </w:t>
      </w:r>
    </w:p>
    <w:p w:rsidR="00A54463" w:rsidRPr="00584EDA" w:rsidRDefault="00855CB9" w:rsidP="00584EDA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4EDA">
        <w:rPr>
          <w:rFonts w:ascii="Times New Roman" w:hAnsi="Times New Roman" w:cs="Times New Roman"/>
          <w:sz w:val="24"/>
          <w:szCs w:val="24"/>
        </w:rPr>
        <w:t>Another chal</w:t>
      </w:r>
      <w:r w:rsidR="0075326C" w:rsidRPr="00584EDA">
        <w:rPr>
          <w:rFonts w:ascii="Times New Roman" w:hAnsi="Times New Roman" w:cs="Times New Roman"/>
          <w:sz w:val="24"/>
          <w:szCs w:val="24"/>
        </w:rPr>
        <w:t>lenging pattern of family interaction within this theory is the couple talking to their original family whenever they disagree rather than talking as a married family. Both families might have different emotions and views, and without collaborative discussion, it may worsen the problem rather than solving it. As a counsellor, I will focus and listen to both parties and address the family's problem as one rather than an individual.</w:t>
      </w:r>
    </w:p>
    <w:p w:rsidR="0075326C" w:rsidRPr="00584EDA" w:rsidRDefault="0075326C" w:rsidP="00584E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5326C" w:rsidRPr="00584EDA" w:rsidRDefault="00855CB9" w:rsidP="00584ED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EDA">
        <w:rPr>
          <w:rFonts w:ascii="Times New Roman" w:hAnsi="Times New Roman" w:cs="Times New Roman"/>
          <w:sz w:val="24"/>
          <w:szCs w:val="24"/>
        </w:rPr>
        <w:t>Reference</w:t>
      </w:r>
    </w:p>
    <w:p w:rsidR="0075326C" w:rsidRPr="00584EDA" w:rsidRDefault="00855CB9" w:rsidP="00584EDA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4EDA">
        <w:rPr>
          <w:rFonts w:ascii="Times New Roman" w:hAnsi="Times New Roman" w:cs="Times New Roman"/>
          <w:sz w:val="24"/>
          <w:szCs w:val="24"/>
        </w:rPr>
        <w:t>Brown, J. (1999). Bowen family systems</w:t>
      </w:r>
      <w:r w:rsidRPr="00584EDA">
        <w:rPr>
          <w:rFonts w:ascii="Times New Roman" w:hAnsi="Times New Roman" w:cs="Times New Roman"/>
          <w:sz w:val="24"/>
          <w:szCs w:val="24"/>
        </w:rPr>
        <w:t xml:space="preserve"> theory and practice: Illustration and critique. Australian and New Zealand Journal of Family Therapy, 20(2), 94-103.</w:t>
      </w:r>
    </w:p>
    <w:sectPr w:rsidR="0075326C" w:rsidRPr="00584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BE"/>
    <w:rsid w:val="00330ABE"/>
    <w:rsid w:val="00584EDA"/>
    <w:rsid w:val="0075326C"/>
    <w:rsid w:val="007E13AB"/>
    <w:rsid w:val="00855CB9"/>
    <w:rsid w:val="00A54463"/>
    <w:rsid w:val="00D96612"/>
    <w:rsid w:val="00D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3FA53-49C4-4119-B066-06DB9B97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2021-07-05T21:18:00Z</dcterms:created>
  <dcterms:modified xsi:type="dcterms:W3CDTF">2021-07-05T21:18:00Z</dcterms:modified>
</cp:coreProperties>
</file>